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DDF8" w14:textId="77777777" w:rsidR="00814CB3" w:rsidRDefault="00814CB3" w:rsidP="00AA18C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leftChars="-200" w:left="-420" w:firstLineChars="250" w:firstLine="600"/>
        <w:rPr>
          <w:rFonts w:asciiTheme="minorEastAsia" w:hAnsiTheme="minorEastAsia"/>
          <w:bCs/>
          <w:sz w:val="24"/>
          <w:szCs w:val="24"/>
        </w:rPr>
      </w:pPr>
    </w:p>
    <w:p w14:paraId="218B20DC" w14:textId="77777777" w:rsidR="00417273" w:rsidRDefault="00417273" w:rsidP="00AA18C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leftChars="-200" w:left="-420" w:firstLineChars="250" w:firstLine="600"/>
        <w:rPr>
          <w:rFonts w:asciiTheme="minorEastAsia" w:hAnsiTheme="minorEastAsia"/>
          <w:bCs/>
          <w:sz w:val="24"/>
          <w:szCs w:val="24"/>
        </w:rPr>
      </w:pPr>
    </w:p>
    <w:p w14:paraId="31303FDD" w14:textId="77777777" w:rsidR="00417273" w:rsidRPr="00AA18CB" w:rsidRDefault="00417273" w:rsidP="00AA18C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leftChars="-200" w:left="-420" w:firstLineChars="250" w:firstLine="600"/>
        <w:rPr>
          <w:rFonts w:asciiTheme="minorEastAsia" w:hAnsiTheme="minorEastAsia" w:hint="eastAsia"/>
          <w:bCs/>
          <w:sz w:val="24"/>
          <w:szCs w:val="24"/>
        </w:rPr>
      </w:pPr>
    </w:p>
    <w:p w14:paraId="785ADE74" w14:textId="1042809A" w:rsidR="00945776" w:rsidRPr="00814CB3" w:rsidRDefault="002F66E8" w:rsidP="00F5015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14CB3">
        <w:rPr>
          <w:rFonts w:asciiTheme="majorEastAsia" w:eastAsiaTheme="majorEastAsia" w:hAnsiTheme="majorEastAsia" w:hint="eastAsia"/>
          <w:sz w:val="28"/>
          <w:szCs w:val="28"/>
        </w:rPr>
        <w:t>山形県グリーン・ツーリズム推進協議会　農泊実施地域選定要領</w:t>
      </w:r>
    </w:p>
    <w:p w14:paraId="5114F53C" w14:textId="77777777" w:rsidR="002F66E8" w:rsidRDefault="002F66E8">
      <w:pPr>
        <w:rPr>
          <w:sz w:val="24"/>
          <w:szCs w:val="24"/>
        </w:rPr>
      </w:pPr>
    </w:p>
    <w:p w14:paraId="0924CCE4" w14:textId="77777777" w:rsidR="00417273" w:rsidRPr="002F66E8" w:rsidRDefault="00417273">
      <w:pPr>
        <w:rPr>
          <w:rFonts w:hint="eastAsia"/>
          <w:sz w:val="24"/>
          <w:szCs w:val="24"/>
        </w:rPr>
      </w:pPr>
    </w:p>
    <w:p w14:paraId="2C10EA9F" w14:textId="77777777" w:rsidR="002F66E8" w:rsidRPr="002F66E8" w:rsidRDefault="002F66E8">
      <w:pPr>
        <w:rPr>
          <w:sz w:val="24"/>
          <w:szCs w:val="24"/>
        </w:rPr>
      </w:pPr>
      <w:r w:rsidRPr="002F66E8">
        <w:rPr>
          <w:rFonts w:hint="eastAsia"/>
          <w:sz w:val="24"/>
          <w:szCs w:val="24"/>
        </w:rPr>
        <w:t>第１　趣旨</w:t>
      </w:r>
    </w:p>
    <w:p w14:paraId="200597DA" w14:textId="77777777" w:rsidR="002F66E8" w:rsidRPr="002F66E8" w:rsidRDefault="002F66E8">
      <w:pPr>
        <w:rPr>
          <w:sz w:val="24"/>
          <w:szCs w:val="24"/>
        </w:rPr>
      </w:pPr>
      <w:r w:rsidRPr="002F66E8">
        <w:rPr>
          <w:rFonts w:hint="eastAsia"/>
          <w:sz w:val="24"/>
          <w:szCs w:val="24"/>
        </w:rPr>
        <w:t xml:space="preserve">　地域における農泊の取組について推進するため、農泊実施地域について、山形県グリーン・ツーリズム推進協議会において選定を行うにあたり、必要な事項を定める。</w:t>
      </w:r>
    </w:p>
    <w:p w14:paraId="119F419E" w14:textId="77777777" w:rsidR="002F66E8" w:rsidRPr="002F66E8" w:rsidRDefault="002F66E8">
      <w:pPr>
        <w:rPr>
          <w:sz w:val="24"/>
          <w:szCs w:val="24"/>
        </w:rPr>
      </w:pPr>
    </w:p>
    <w:p w14:paraId="25A4FF73" w14:textId="77777777" w:rsidR="002F66E8" w:rsidRPr="002F66E8" w:rsidRDefault="002F66E8">
      <w:pPr>
        <w:rPr>
          <w:sz w:val="24"/>
          <w:szCs w:val="24"/>
        </w:rPr>
      </w:pPr>
      <w:r w:rsidRPr="002F66E8">
        <w:rPr>
          <w:rFonts w:hint="eastAsia"/>
          <w:sz w:val="24"/>
          <w:szCs w:val="24"/>
        </w:rPr>
        <w:t>第２　選定基準</w:t>
      </w:r>
    </w:p>
    <w:p w14:paraId="45E8A955" w14:textId="77777777" w:rsidR="002F66E8" w:rsidRPr="002F66E8" w:rsidRDefault="002F66E8">
      <w:pPr>
        <w:rPr>
          <w:sz w:val="24"/>
          <w:szCs w:val="24"/>
        </w:rPr>
      </w:pPr>
      <w:r w:rsidRPr="002F66E8">
        <w:rPr>
          <w:rFonts w:hint="eastAsia"/>
          <w:sz w:val="24"/>
          <w:szCs w:val="24"/>
        </w:rPr>
        <w:t xml:space="preserve">　以下の要件全てを満たした地域</w:t>
      </w:r>
      <w:r>
        <w:rPr>
          <w:rFonts w:hint="eastAsia"/>
          <w:sz w:val="24"/>
          <w:szCs w:val="24"/>
        </w:rPr>
        <w:t>又は満たすことが見込まれる地域</w:t>
      </w:r>
      <w:r w:rsidRPr="002F66E8">
        <w:rPr>
          <w:rFonts w:hint="eastAsia"/>
          <w:sz w:val="24"/>
          <w:szCs w:val="24"/>
        </w:rPr>
        <w:t>を農泊実施地域とする。</w:t>
      </w:r>
    </w:p>
    <w:p w14:paraId="7D9FC53B" w14:textId="77777777" w:rsidR="002F66E8" w:rsidRDefault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・宿泊、食事、体験の３つのサービスを提供できること</w:t>
      </w:r>
    </w:p>
    <w:p w14:paraId="755E5D52" w14:textId="77777777" w:rsidR="002F66E8" w:rsidRDefault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・個人の活動ではなく、多様な構成員で取組を行っていること</w:t>
      </w:r>
    </w:p>
    <w:p w14:paraId="402EFA6A" w14:textId="57F3BA93" w:rsidR="002F66E8" w:rsidRDefault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・地域の農林漁業に裨益する取組を行っていること</w:t>
      </w:r>
    </w:p>
    <w:p w14:paraId="65499670" w14:textId="77777777" w:rsidR="002F66E8" w:rsidRDefault="002F66E8">
      <w:pPr>
        <w:rPr>
          <w:sz w:val="24"/>
          <w:szCs w:val="24"/>
        </w:rPr>
      </w:pPr>
    </w:p>
    <w:p w14:paraId="531D3009" w14:textId="77777777" w:rsidR="002F66E8" w:rsidRDefault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　選定手続き</w:t>
      </w:r>
    </w:p>
    <w:p w14:paraId="21C8B1F2" w14:textId="77777777" w:rsidR="002F66E8" w:rsidRDefault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</w:t>
      </w:r>
    </w:p>
    <w:p w14:paraId="05223037" w14:textId="0E86A572" w:rsidR="002F66E8" w:rsidRDefault="002F66E8" w:rsidP="004F7D8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農泊実施地域への選定を希望する地域は、別添様式</w:t>
      </w:r>
      <w:r w:rsidR="00B8232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="00B8232D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に基づき、山形県グリーン・ツーリズム推進協議会会長あてに申請する。</w:t>
      </w:r>
    </w:p>
    <w:p w14:paraId="0BA0534C" w14:textId="77777777" w:rsidR="002F66E8" w:rsidRPr="00B8232D" w:rsidRDefault="002F66E8" w:rsidP="002F66E8">
      <w:pPr>
        <w:rPr>
          <w:sz w:val="24"/>
          <w:szCs w:val="24"/>
        </w:rPr>
      </w:pPr>
    </w:p>
    <w:p w14:paraId="20A84F9F" w14:textId="77777777" w:rsidR="002F66E8" w:rsidRDefault="002F66E8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選定</w:t>
      </w:r>
    </w:p>
    <w:p w14:paraId="21DAF18E" w14:textId="4EAE89AB" w:rsidR="002F66E8" w:rsidRDefault="002F66E8" w:rsidP="004F7D8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山形県グリーン・ツーリズム推進協議会</w:t>
      </w:r>
      <w:r w:rsidR="000B0BA6">
        <w:rPr>
          <w:rFonts w:hint="eastAsia"/>
          <w:sz w:val="24"/>
          <w:szCs w:val="24"/>
        </w:rPr>
        <w:t>役員会</w:t>
      </w:r>
      <w:r>
        <w:rPr>
          <w:rFonts w:hint="eastAsia"/>
          <w:sz w:val="24"/>
          <w:szCs w:val="24"/>
        </w:rPr>
        <w:t>において要件に該当しているか審査し、選定を行う。</w:t>
      </w:r>
      <w:r w:rsidR="00B8232D">
        <w:rPr>
          <w:rFonts w:hint="eastAsia"/>
          <w:sz w:val="24"/>
          <w:szCs w:val="24"/>
        </w:rPr>
        <w:t>審査にあたり、必要に応じて幹事会にて意見を徴収する。</w:t>
      </w:r>
    </w:p>
    <w:p w14:paraId="677194DF" w14:textId="77777777" w:rsidR="002F66E8" w:rsidRPr="004F7D85" w:rsidRDefault="002F66E8" w:rsidP="002F66E8">
      <w:pPr>
        <w:rPr>
          <w:sz w:val="24"/>
          <w:szCs w:val="24"/>
        </w:rPr>
      </w:pPr>
    </w:p>
    <w:p w14:paraId="0B692960" w14:textId="77777777" w:rsidR="002F66E8" w:rsidRDefault="002F66E8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報告</w:t>
      </w:r>
    </w:p>
    <w:p w14:paraId="5C64ECBD" w14:textId="77777777" w:rsidR="002F66E8" w:rsidRDefault="002F66E8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選定した地域は、総会等を通じて会員へ報告する。</w:t>
      </w:r>
    </w:p>
    <w:p w14:paraId="26DAF696" w14:textId="77777777" w:rsidR="002F66E8" w:rsidRDefault="002F66E8" w:rsidP="002F66E8">
      <w:pPr>
        <w:rPr>
          <w:sz w:val="24"/>
          <w:szCs w:val="24"/>
        </w:rPr>
      </w:pPr>
    </w:p>
    <w:p w14:paraId="3932AFDC" w14:textId="77777777" w:rsidR="002F66E8" w:rsidRDefault="002F66E8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　選定の取り消し</w:t>
      </w:r>
    </w:p>
    <w:p w14:paraId="68915CD1" w14:textId="77777777" w:rsidR="002F66E8" w:rsidRDefault="002F66E8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実績調査等により、申請内容に変更があり、要件を満たしていないことが判明した場合は、選定を取り消すことができる。</w:t>
      </w:r>
    </w:p>
    <w:p w14:paraId="2BA2AC39" w14:textId="77777777" w:rsidR="002F66E8" w:rsidRDefault="002F66E8" w:rsidP="002F66E8">
      <w:pPr>
        <w:rPr>
          <w:sz w:val="24"/>
          <w:szCs w:val="24"/>
        </w:rPr>
      </w:pPr>
    </w:p>
    <w:p w14:paraId="1AB5C892" w14:textId="77777777" w:rsidR="002F66E8" w:rsidRDefault="002F66E8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　その他</w:t>
      </w:r>
    </w:p>
    <w:p w14:paraId="4ADC55EA" w14:textId="77777777" w:rsidR="002F66E8" w:rsidRDefault="00A63D52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この要領</w:t>
      </w:r>
      <w:r w:rsidR="002F66E8">
        <w:rPr>
          <w:rFonts w:hint="eastAsia"/>
          <w:sz w:val="24"/>
          <w:szCs w:val="24"/>
        </w:rPr>
        <w:t>に定めるもののほか、選定に関し必要な事項は別に定める。</w:t>
      </w:r>
    </w:p>
    <w:p w14:paraId="01D8D9CA" w14:textId="77777777" w:rsidR="002F66E8" w:rsidRPr="00A63D52" w:rsidRDefault="002F66E8" w:rsidP="002F66E8">
      <w:pPr>
        <w:rPr>
          <w:sz w:val="24"/>
          <w:szCs w:val="24"/>
        </w:rPr>
      </w:pPr>
    </w:p>
    <w:p w14:paraId="06C07B82" w14:textId="77777777" w:rsidR="004F7D85" w:rsidRDefault="004F7D85" w:rsidP="002F66E8">
      <w:pPr>
        <w:rPr>
          <w:sz w:val="24"/>
          <w:szCs w:val="24"/>
        </w:rPr>
      </w:pPr>
    </w:p>
    <w:p w14:paraId="7727BD72" w14:textId="18E43B37" w:rsidR="002F66E8" w:rsidRDefault="002F66E8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附則</w:t>
      </w:r>
    </w:p>
    <w:p w14:paraId="4A9BBEEB" w14:textId="0388D1A9" w:rsidR="002F66E8" w:rsidRDefault="00A63D52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この要領</w:t>
      </w:r>
      <w:r w:rsidR="002F66E8">
        <w:rPr>
          <w:rFonts w:hint="eastAsia"/>
          <w:sz w:val="24"/>
          <w:szCs w:val="24"/>
        </w:rPr>
        <w:t>は、令和</w:t>
      </w:r>
      <w:r w:rsidR="000068AD">
        <w:rPr>
          <w:rFonts w:hint="eastAsia"/>
          <w:sz w:val="24"/>
          <w:szCs w:val="24"/>
        </w:rPr>
        <w:t>５</w:t>
      </w:r>
      <w:r w:rsidR="002F66E8">
        <w:rPr>
          <w:rFonts w:hint="eastAsia"/>
          <w:sz w:val="24"/>
          <w:szCs w:val="24"/>
        </w:rPr>
        <w:t>年</w:t>
      </w:r>
      <w:r w:rsidR="000068AD">
        <w:rPr>
          <w:rFonts w:hint="eastAsia"/>
          <w:sz w:val="24"/>
          <w:szCs w:val="24"/>
        </w:rPr>
        <w:t>５</w:t>
      </w:r>
      <w:r w:rsidR="002F66E8">
        <w:rPr>
          <w:rFonts w:hint="eastAsia"/>
          <w:sz w:val="24"/>
          <w:szCs w:val="24"/>
        </w:rPr>
        <w:t>月</w:t>
      </w:r>
      <w:r w:rsidR="000068AD">
        <w:rPr>
          <w:rFonts w:hint="eastAsia"/>
          <w:sz w:val="24"/>
          <w:szCs w:val="24"/>
        </w:rPr>
        <w:t>２５</w:t>
      </w:r>
      <w:r w:rsidR="002F66E8">
        <w:rPr>
          <w:rFonts w:hint="eastAsia"/>
          <w:sz w:val="24"/>
          <w:szCs w:val="24"/>
        </w:rPr>
        <w:t>日から施行する。</w:t>
      </w:r>
    </w:p>
    <w:p w14:paraId="53F81B8E" w14:textId="020B0F24" w:rsidR="00B8232D" w:rsidRDefault="00B8232D" w:rsidP="002F66E8">
      <w:pPr>
        <w:rPr>
          <w:sz w:val="24"/>
          <w:szCs w:val="24"/>
        </w:rPr>
      </w:pPr>
    </w:p>
    <w:p w14:paraId="1818EBB5" w14:textId="63D4FC8D" w:rsidR="00417273" w:rsidRDefault="0041727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E99020" w14:textId="77777777" w:rsidR="002C297B" w:rsidRDefault="002C297B" w:rsidP="002F66E8">
      <w:pPr>
        <w:rPr>
          <w:sz w:val="24"/>
          <w:szCs w:val="24"/>
        </w:rPr>
      </w:pPr>
    </w:p>
    <w:p w14:paraId="7045FCC9" w14:textId="3B1DE2DE" w:rsidR="00B8232D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14:paraId="47FFA1EE" w14:textId="77777777" w:rsidR="00B8232D" w:rsidRDefault="00B8232D" w:rsidP="002F66E8">
      <w:pPr>
        <w:rPr>
          <w:sz w:val="24"/>
          <w:szCs w:val="24"/>
        </w:rPr>
      </w:pPr>
    </w:p>
    <w:p w14:paraId="34F40B7E" w14:textId="4A37ACE5" w:rsidR="00B8232D" w:rsidRDefault="00B8232D" w:rsidP="00B823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0BA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0B0BA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0B0BA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1169A70F" w14:textId="54F0B2A5" w:rsidR="00B8232D" w:rsidRDefault="00B8232D" w:rsidP="002F66E8">
      <w:pPr>
        <w:rPr>
          <w:sz w:val="24"/>
          <w:szCs w:val="24"/>
        </w:rPr>
      </w:pPr>
    </w:p>
    <w:p w14:paraId="31023B89" w14:textId="77777777" w:rsidR="000B0BA6" w:rsidRDefault="000B0BA6" w:rsidP="002F66E8">
      <w:pPr>
        <w:rPr>
          <w:sz w:val="24"/>
          <w:szCs w:val="24"/>
        </w:rPr>
      </w:pPr>
    </w:p>
    <w:p w14:paraId="1D3AAC77" w14:textId="77777777" w:rsidR="00B8232D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山形県グリーン・ツーリズム推進協議会</w:t>
      </w:r>
    </w:p>
    <w:p w14:paraId="6EF705AE" w14:textId="521DC770" w:rsidR="00B8232D" w:rsidRDefault="00B8232D" w:rsidP="00850A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　　　　　　　　</w:t>
      </w:r>
      <w:r w:rsidR="00850A9F">
        <w:rPr>
          <w:rFonts w:hint="eastAsia"/>
          <w:sz w:val="24"/>
          <w:szCs w:val="24"/>
        </w:rPr>
        <w:t xml:space="preserve">　　　　　</w:t>
      </w:r>
      <w:r w:rsidR="007F71F7">
        <w:rPr>
          <w:rFonts w:hint="eastAsia"/>
          <w:sz w:val="24"/>
          <w:szCs w:val="24"/>
        </w:rPr>
        <w:t>様</w:t>
      </w:r>
    </w:p>
    <w:p w14:paraId="15A1C3BF" w14:textId="77777777" w:rsidR="00B8232D" w:rsidRDefault="00B8232D" w:rsidP="002F66E8">
      <w:pPr>
        <w:rPr>
          <w:sz w:val="24"/>
          <w:szCs w:val="24"/>
        </w:rPr>
      </w:pPr>
    </w:p>
    <w:p w14:paraId="4CE35BAF" w14:textId="77777777" w:rsidR="00850A9F" w:rsidRDefault="00850A9F" w:rsidP="002F66E8">
      <w:pPr>
        <w:rPr>
          <w:rFonts w:hint="eastAsia"/>
          <w:sz w:val="24"/>
          <w:szCs w:val="24"/>
        </w:rPr>
      </w:pPr>
    </w:p>
    <w:p w14:paraId="79DF40A3" w14:textId="77777777" w:rsidR="00B8232D" w:rsidRDefault="00B8232D" w:rsidP="00850A9F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　　　</w:t>
      </w:r>
    </w:p>
    <w:p w14:paraId="04BFADA5" w14:textId="77777777" w:rsidR="00B8232D" w:rsidRDefault="00B8232D" w:rsidP="00850A9F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称　　　　　</w:t>
      </w:r>
    </w:p>
    <w:p w14:paraId="4875534E" w14:textId="77777777" w:rsidR="00B8232D" w:rsidRDefault="00B8232D" w:rsidP="00850A9F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</w:t>
      </w:r>
    </w:p>
    <w:p w14:paraId="5809B24C" w14:textId="77777777" w:rsidR="00B8232D" w:rsidRDefault="00B8232D" w:rsidP="002F66E8">
      <w:pPr>
        <w:rPr>
          <w:sz w:val="24"/>
          <w:szCs w:val="24"/>
        </w:rPr>
      </w:pPr>
    </w:p>
    <w:p w14:paraId="0709FB15" w14:textId="77777777" w:rsidR="00B8232D" w:rsidRDefault="00B8232D" w:rsidP="00B823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農泊実施地域申請書</w:t>
      </w:r>
    </w:p>
    <w:p w14:paraId="24F21691" w14:textId="77777777" w:rsidR="00B8232D" w:rsidRDefault="00B8232D" w:rsidP="002F66E8">
      <w:pPr>
        <w:rPr>
          <w:sz w:val="24"/>
          <w:szCs w:val="24"/>
        </w:rPr>
      </w:pPr>
    </w:p>
    <w:p w14:paraId="76588C84" w14:textId="77777777" w:rsidR="00B8232D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農泊実施地域として選定を希望するため、次の関係書類を添えて申請します。</w:t>
      </w:r>
    </w:p>
    <w:p w14:paraId="3E13ADF9" w14:textId="77777777" w:rsidR="00B8232D" w:rsidRDefault="00B8232D" w:rsidP="002F66E8">
      <w:pPr>
        <w:rPr>
          <w:sz w:val="24"/>
          <w:szCs w:val="24"/>
        </w:rPr>
      </w:pPr>
    </w:p>
    <w:p w14:paraId="1405F36A" w14:textId="77777777" w:rsidR="00B8232D" w:rsidRDefault="00B8232D" w:rsidP="002F66E8">
      <w:pPr>
        <w:rPr>
          <w:sz w:val="24"/>
          <w:szCs w:val="24"/>
        </w:rPr>
      </w:pPr>
    </w:p>
    <w:p w14:paraId="4357E7B3" w14:textId="77777777" w:rsidR="00B8232D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（関係書類）</w:t>
      </w:r>
    </w:p>
    <w:p w14:paraId="1E608EBA" w14:textId="77777777" w:rsidR="00B8232D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団体規約等（活動内容のわかるもの）</w:t>
      </w:r>
    </w:p>
    <w:p w14:paraId="79504118" w14:textId="77777777" w:rsidR="00B8232D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会員名簿</w:t>
      </w:r>
    </w:p>
    <w:p w14:paraId="16DE3985" w14:textId="77777777" w:rsidR="00B8232D" w:rsidRPr="002F66E8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その他　選定基準を満たすことが確認できる資料</w:t>
      </w:r>
    </w:p>
    <w:sectPr w:rsidR="00B8232D" w:rsidRPr="002F66E8" w:rsidSect="00AA18C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8049" w14:textId="77777777" w:rsidR="00F81BA3" w:rsidRDefault="00F81BA3" w:rsidP="002F66E8">
      <w:r>
        <w:separator/>
      </w:r>
    </w:p>
  </w:endnote>
  <w:endnote w:type="continuationSeparator" w:id="0">
    <w:p w14:paraId="25D41137" w14:textId="77777777" w:rsidR="00F81BA3" w:rsidRDefault="00F81BA3" w:rsidP="002F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A845" w14:textId="77777777" w:rsidR="00F81BA3" w:rsidRDefault="00F81BA3" w:rsidP="002F66E8">
      <w:r>
        <w:separator/>
      </w:r>
    </w:p>
  </w:footnote>
  <w:footnote w:type="continuationSeparator" w:id="0">
    <w:p w14:paraId="492ECE16" w14:textId="77777777" w:rsidR="00F81BA3" w:rsidRDefault="00F81BA3" w:rsidP="002F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80"/>
    <w:rsid w:val="000068AD"/>
    <w:rsid w:val="000B0BA6"/>
    <w:rsid w:val="00192380"/>
    <w:rsid w:val="001E686D"/>
    <w:rsid w:val="002C297B"/>
    <w:rsid w:val="002F66E8"/>
    <w:rsid w:val="003F5014"/>
    <w:rsid w:val="00417273"/>
    <w:rsid w:val="00447FBD"/>
    <w:rsid w:val="004F7D85"/>
    <w:rsid w:val="00614944"/>
    <w:rsid w:val="007F71F7"/>
    <w:rsid w:val="00814CB3"/>
    <w:rsid w:val="00850A9F"/>
    <w:rsid w:val="00945776"/>
    <w:rsid w:val="00A63D52"/>
    <w:rsid w:val="00AA18CB"/>
    <w:rsid w:val="00B8232D"/>
    <w:rsid w:val="00D21682"/>
    <w:rsid w:val="00DA7A63"/>
    <w:rsid w:val="00F5015E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3DA90"/>
  <w15:chartTrackingRefBased/>
  <w15:docId w15:val="{CED15048-0357-4128-910A-97DF769E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6E8"/>
  </w:style>
  <w:style w:type="paragraph" w:styleId="a5">
    <w:name w:val="footer"/>
    <w:basedOn w:val="a"/>
    <w:link w:val="a6"/>
    <w:uiPriority w:val="99"/>
    <w:unhideWhenUsed/>
    <w:rsid w:val="002F6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117</Words>
  <Characters>669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2023-04-27T07:46:00Z</cp:lastPrinted>
  <dcterms:created xsi:type="dcterms:W3CDTF">2022-03-22T06:25:00Z</dcterms:created>
  <dcterms:modified xsi:type="dcterms:W3CDTF">2023-05-30T08:09:00Z</dcterms:modified>
</cp:coreProperties>
</file>